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04" w:rsidRPr="00345118" w:rsidRDefault="00D51D51" w:rsidP="00E63404">
      <w:pPr>
        <w:adjustRightInd/>
        <w:spacing w:line="332" w:lineRule="exact"/>
        <w:jc w:val="center"/>
        <w:rPr>
          <w:rFonts w:ascii="ＭＳ Ｐ明朝" w:eastAsia="ＭＳ Ｐ明朝" w:hAnsi="ＭＳ Ｐ明朝" w:cs="Times New Roman"/>
          <w:sz w:val="20"/>
        </w:rPr>
      </w:pPr>
      <w:r>
        <w:rPr>
          <w:rFonts w:ascii="ＭＳ Ｐ明朝" w:eastAsia="ＭＳ Ｐ明朝" w:hAnsi="ＭＳ Ｐ明朝" w:cs="ＭＳ ゴシック" w:hint="eastAsia"/>
          <w:sz w:val="28"/>
          <w:szCs w:val="26"/>
        </w:rPr>
        <w:t>令和</w:t>
      </w:r>
      <w:r w:rsidR="00D573CC">
        <w:rPr>
          <w:rFonts w:ascii="ＭＳ Ｐ明朝" w:eastAsia="ＭＳ Ｐ明朝" w:hAnsi="ＭＳ Ｐ明朝" w:cs="ＭＳ ゴシック" w:hint="eastAsia"/>
          <w:sz w:val="28"/>
          <w:szCs w:val="26"/>
        </w:rPr>
        <w:t>６</w:t>
      </w:r>
      <w:bookmarkStart w:id="0" w:name="_GoBack"/>
      <w:bookmarkEnd w:id="0"/>
      <w:r w:rsidR="00E63404" w:rsidRPr="00345118">
        <w:rPr>
          <w:rFonts w:ascii="ＭＳ Ｐ明朝" w:eastAsia="ＭＳ Ｐ明朝" w:hAnsi="ＭＳ Ｐ明朝" w:cs="ＭＳ ゴシック" w:hint="eastAsia"/>
          <w:sz w:val="28"/>
          <w:szCs w:val="26"/>
        </w:rPr>
        <w:t>年度　各専門部の主な活動成果</w:t>
      </w:r>
    </w:p>
    <w:p w:rsidR="00E63404" w:rsidRDefault="00E63404" w:rsidP="00E63404">
      <w:pPr>
        <w:adjustRightInd/>
        <w:ind w:rightChars="200" w:right="360"/>
        <w:jc w:val="right"/>
      </w:pPr>
      <w:r>
        <w:rPr>
          <w:rFonts w:hint="eastAsia"/>
        </w:rPr>
        <w:t>様式６</w:t>
      </w:r>
    </w:p>
    <w:p w:rsidR="00E63404" w:rsidRDefault="00E63404" w:rsidP="00E63404">
      <w:pPr>
        <w:adjustRightInd/>
        <w:ind w:rightChars="200" w:right="360"/>
        <w:jc w:val="left"/>
        <w:rPr>
          <w:rFonts w:hAnsi="Times New Roman" w:cs="Times New Roman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8651"/>
      </w:tblGrid>
      <w:tr w:rsidR="00E63404" w:rsidRPr="00345118" w:rsidTr="00D94420">
        <w:trPr>
          <w:trHeight w:hRule="exact" w:val="567"/>
          <w:jc w:val="center"/>
        </w:trPr>
        <w:tc>
          <w:tcPr>
            <w:tcW w:w="988" w:type="dxa"/>
          </w:tcPr>
          <w:p w:rsidR="00E63404" w:rsidRPr="00345118" w:rsidRDefault="00E63404" w:rsidP="00D94420">
            <w:r w:rsidRPr="00345118">
              <w:rPr>
                <w:rFonts w:hint="eastAsia"/>
              </w:rPr>
              <w:t>専門部名</w:t>
            </w:r>
          </w:p>
        </w:tc>
        <w:tc>
          <w:tcPr>
            <w:tcW w:w="8651" w:type="dxa"/>
            <w:vAlign w:val="center"/>
          </w:tcPr>
          <w:p w:rsidR="00E63404" w:rsidRPr="00DC3837" w:rsidRDefault="00E63404" w:rsidP="00D94420">
            <w:pPr>
              <w:tabs>
                <w:tab w:val="center" w:pos="2880"/>
                <w:tab w:val="right" w:pos="8640"/>
              </w:tabs>
              <w:suppressAutoHyphens/>
              <w:kinsoku w:val="0"/>
              <w:autoSpaceDE w:val="0"/>
              <w:autoSpaceDN w:val="0"/>
              <w:spacing w:line="252" w:lineRule="atLeast"/>
              <w:ind w:leftChars="1500" w:left="2700" w:rightChars="1500" w:right="2700"/>
              <w:jc w:val="distribute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E63404" w:rsidRPr="00345118" w:rsidTr="00D94420">
        <w:trPr>
          <w:jc w:val="center"/>
        </w:trPr>
        <w:tc>
          <w:tcPr>
            <w:tcW w:w="9639" w:type="dxa"/>
            <w:gridSpan w:val="2"/>
          </w:tcPr>
          <w:p w:rsidR="00E63404" w:rsidRPr="00FB7E00" w:rsidRDefault="00E63404" w:rsidP="00D94420">
            <w:pPr>
              <w:tabs>
                <w:tab w:val="center" w:pos="2880"/>
                <w:tab w:val="right" w:pos="8640"/>
              </w:tabs>
              <w:suppressAutoHyphens/>
              <w:kinsoku w:val="0"/>
              <w:autoSpaceDE w:val="0"/>
              <w:autoSpaceDN w:val="0"/>
              <w:spacing w:line="252" w:lineRule="atLeast"/>
              <w:jc w:val="left"/>
              <w:rPr>
                <w:rFonts w:cs="Times New Roman"/>
              </w:rPr>
            </w:pPr>
            <w:r w:rsidRPr="00FB7E00">
              <w:rPr>
                <w:rFonts w:cs="ＭＳ ゴシック"/>
              </w:rPr>
              <w:tab/>
            </w:r>
            <w:r w:rsidRPr="00E63404">
              <w:rPr>
                <w:rFonts w:cs="ＭＳ ゴシック" w:hint="eastAsia"/>
                <w:spacing w:val="450"/>
                <w:fitText w:val="1260" w:id="746868224"/>
              </w:rPr>
              <w:t>結</w:t>
            </w:r>
            <w:r w:rsidRPr="00E63404">
              <w:rPr>
                <w:rFonts w:cs="ＭＳ ゴシック" w:hint="eastAsia"/>
                <w:fitText w:val="1260" w:id="746868224"/>
              </w:rPr>
              <w:t>果</w:t>
            </w:r>
            <w:r w:rsidRPr="00FB7E00">
              <w:rPr>
                <w:rFonts w:cs="ＭＳ ゴシック"/>
              </w:rPr>
              <w:tab/>
            </w:r>
            <w:r w:rsidRPr="00FB7E00">
              <w:rPr>
                <w:rFonts w:cs="ＭＳ ゴシック" w:hint="eastAsia"/>
              </w:rPr>
              <w:t>○県大会　◎ブロック大会　●全国大会</w:t>
            </w:r>
          </w:p>
        </w:tc>
      </w:tr>
      <w:tr w:rsidR="00E63404" w:rsidTr="00CD159F">
        <w:trPr>
          <w:trHeight w:val="12336"/>
          <w:jc w:val="center"/>
        </w:trPr>
        <w:tc>
          <w:tcPr>
            <w:tcW w:w="9639" w:type="dxa"/>
            <w:gridSpan w:val="2"/>
          </w:tcPr>
          <w:p w:rsidR="00E63404" w:rsidRDefault="0058163B" w:rsidP="00D94420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【例】</w:t>
            </w:r>
          </w:p>
          <w:p w:rsidR="0058163B" w:rsidRDefault="0058163B" w:rsidP="0058163B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</w:t>
            </w:r>
            <w:r w:rsidR="00A21DB0">
              <w:rPr>
                <w:rFonts w:hAnsi="Times New Roman" w:cs="Times New Roman"/>
              </w:rPr>
              <w:t>3</w:t>
            </w:r>
            <w:r w:rsidR="00CC1CF3">
              <w:rPr>
                <w:rFonts w:hAnsi="Times New Roman" w:cs="Times New Roman"/>
              </w:rPr>
              <w:t>7</w:t>
            </w:r>
            <w:r>
              <w:rPr>
                <w:rFonts w:hAnsi="Times New Roman" w:cs="Times New Roman" w:hint="eastAsia"/>
              </w:rPr>
              <w:t>回新潟県高等学校総合文化祭△△発表会　兼　第△△回新潟県△△△△発表会</w:t>
            </w:r>
          </w:p>
          <w:p w:rsidR="0058163B" w:rsidRDefault="0058163B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（△月△日　新潟市民芸術文化会館）</w:t>
            </w:r>
          </w:p>
          <w:p w:rsidR="0058163B" w:rsidRDefault="0058163B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最優秀賞　　△△高校</w:t>
            </w:r>
          </w:p>
          <w:p w:rsidR="0058163B" w:rsidRDefault="0058163B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61595</wp:posOffset>
                      </wp:positionV>
                      <wp:extent cx="3133725" cy="314325"/>
                      <wp:effectExtent l="57150" t="30480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314325"/>
                              </a:xfrm>
                              <a:prstGeom prst="wedgeRoundRectCallout">
                                <a:avLst>
                                  <a:gd name="adj1" fmla="val -51765"/>
                                  <a:gd name="adj2" fmla="val -143560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163B" w:rsidRDefault="0058163B" w:rsidP="005816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県外の場合</w:t>
                                  </w:r>
                                  <w:r>
                                    <w:t xml:space="preserve">（△月△日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埼玉・所沢</w:t>
                                  </w:r>
                                  <w:r>
                                    <w:t>市民文化センター）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79.2pt;margin-top:4.85pt;width:246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" adj="-381,-20209" filled="f" strokecolor="black [3213]">
                      <v:textbox>
                        <w:txbxContent>
                          <w:p w:rsidR="0058163B" w:rsidRDefault="0058163B" w:rsidP="0058163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県外の場合</w:t>
                            </w:r>
                            <w:r>
                              <w:t xml:space="preserve">（△月△日　</w:t>
                            </w:r>
                            <w:r>
                              <w:rPr>
                                <w:rFonts w:hint="eastAsia"/>
                              </w:rPr>
                              <w:t>埼玉・所沢</w:t>
                            </w:r>
                            <w:r>
                              <w:t>市民文化センター）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 w:hint="eastAsia"/>
              </w:rPr>
              <w:t>優秀賞　　　△△高校</w:t>
            </w:r>
          </w:p>
          <w:p w:rsidR="0058163B" w:rsidRDefault="0058163B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</w:p>
          <w:p w:rsidR="003F36C4" w:rsidRDefault="003F36C4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</w:p>
          <w:p w:rsidR="003F36C4" w:rsidRDefault="003F36C4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</w:p>
          <w:p w:rsidR="003F36C4" w:rsidRDefault="003F36C4" w:rsidP="0058163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</w:p>
          <w:p w:rsidR="003F36C4" w:rsidRPr="0058163B" w:rsidRDefault="00934CF9" w:rsidP="00934CF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0" w:left="36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記載内容は</w:t>
            </w:r>
            <w:r w:rsidR="003F36C4">
              <w:rPr>
                <w:rFonts w:hAnsi="Times New Roman" w:cs="Times New Roman" w:hint="eastAsia"/>
              </w:rPr>
              <w:t>「大会の</w:t>
            </w:r>
            <w:r>
              <w:rPr>
                <w:rFonts w:hAnsi="Times New Roman" w:cs="Times New Roman" w:hint="eastAsia"/>
              </w:rPr>
              <w:t>入賞・受賞記録」を原則</w:t>
            </w:r>
          </w:p>
        </w:tc>
      </w:tr>
    </w:tbl>
    <w:p w:rsidR="00E167B3" w:rsidRPr="00E63404" w:rsidRDefault="00E167B3" w:rsidP="00233E5B">
      <w:pPr>
        <w:overflowPunct/>
        <w:autoSpaceDE w:val="0"/>
        <w:autoSpaceDN w:val="0"/>
        <w:spacing w:line="120" w:lineRule="exact"/>
        <w:jc w:val="left"/>
        <w:textAlignment w:val="auto"/>
        <w:rPr>
          <w:rFonts w:cs="Times New Roman"/>
        </w:rPr>
      </w:pPr>
    </w:p>
    <w:sectPr w:rsidR="00E167B3" w:rsidRPr="00E63404" w:rsidSect="00DC3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1C" w:rsidRDefault="009679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791C" w:rsidRDefault="009679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1C" w:rsidRDefault="0096791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791C" w:rsidRDefault="009679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39" w:rsidRDefault="00587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0113"/>
    <w:multiLevelType w:val="hybridMultilevel"/>
    <w:tmpl w:val="FBA0BDA2"/>
    <w:lvl w:ilvl="0" w:tplc="B6101B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3"/>
    <w:rsid w:val="00040FF4"/>
    <w:rsid w:val="00100F2C"/>
    <w:rsid w:val="00190C78"/>
    <w:rsid w:val="00233E5B"/>
    <w:rsid w:val="00286366"/>
    <w:rsid w:val="00286551"/>
    <w:rsid w:val="002F675D"/>
    <w:rsid w:val="00345118"/>
    <w:rsid w:val="003F36C4"/>
    <w:rsid w:val="003F566F"/>
    <w:rsid w:val="00454B02"/>
    <w:rsid w:val="00493321"/>
    <w:rsid w:val="004B5197"/>
    <w:rsid w:val="00574176"/>
    <w:rsid w:val="0058163B"/>
    <w:rsid w:val="00587E39"/>
    <w:rsid w:val="005D2FAF"/>
    <w:rsid w:val="00694795"/>
    <w:rsid w:val="00720454"/>
    <w:rsid w:val="007264E9"/>
    <w:rsid w:val="00751B41"/>
    <w:rsid w:val="00772EDA"/>
    <w:rsid w:val="008A7516"/>
    <w:rsid w:val="00927446"/>
    <w:rsid w:val="00934CF9"/>
    <w:rsid w:val="0096791C"/>
    <w:rsid w:val="00A21DB0"/>
    <w:rsid w:val="00C001AB"/>
    <w:rsid w:val="00C00D17"/>
    <w:rsid w:val="00CC1CF3"/>
    <w:rsid w:val="00CD159F"/>
    <w:rsid w:val="00D116AE"/>
    <w:rsid w:val="00D51D51"/>
    <w:rsid w:val="00D573CC"/>
    <w:rsid w:val="00D72E22"/>
    <w:rsid w:val="00DC3837"/>
    <w:rsid w:val="00E167B3"/>
    <w:rsid w:val="00E63404"/>
    <w:rsid w:val="00FB0AB1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7D23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E39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58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39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927446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rsid w:val="009274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8163B"/>
    <w:pPr>
      <w:ind w:leftChars="400" w:left="840"/>
    </w:pPr>
  </w:style>
  <w:style w:type="character" w:styleId="aa">
    <w:name w:val="annotation reference"/>
    <w:basedOn w:val="a0"/>
    <w:uiPriority w:val="99"/>
    <w:rsid w:val="0058163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816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163B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d">
    <w:name w:val="annotation subject"/>
    <w:basedOn w:val="ab"/>
    <w:next w:val="ab"/>
    <w:link w:val="ae"/>
    <w:uiPriority w:val="99"/>
    <w:rsid w:val="0058163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58163B"/>
    <w:rPr>
      <w:rFonts w:ascii="ＭＳ 明朝" w:hAnsi="ＭＳ 明朝" w:cs="ＭＳ 明朝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2013-12-01T15:57:00Z</dcterms:created>
  <dcterms:modified xsi:type="dcterms:W3CDTF">2024-09-10T01:36:00Z</dcterms:modified>
</cp:coreProperties>
</file>